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F3F" w:rsidRPr="00807248" w:rsidRDefault="003A5F3F" w:rsidP="003A5F3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>
        <w:rPr>
          <w:rFonts w:ascii="Century Gothic" w:hAnsi="Century Gothic"/>
          <w:b/>
          <w:sz w:val="40"/>
          <w:szCs w:val="40"/>
          <w:lang w:eastAsia="fr-FR"/>
        </w:rPr>
        <w:t>TATOOINE</w:t>
      </w:r>
    </w:p>
    <w:p w:rsidR="00722C56" w:rsidRPr="00564EEB" w:rsidRDefault="00722C56" w:rsidP="006E4ECB">
      <w:pPr>
        <w:jc w:val="left"/>
        <w:rPr>
          <w:rFonts w:ascii="Century Gothic" w:hAnsi="Century Gothic"/>
        </w:rPr>
      </w:pPr>
    </w:p>
    <w:p w:rsidR="009822F7" w:rsidRPr="00564EEB" w:rsidRDefault="009822F7" w:rsidP="006E4ECB">
      <w:pPr>
        <w:jc w:val="left"/>
        <w:rPr>
          <w:rFonts w:ascii="Century Gothic" w:hAnsi="Century Gothic"/>
        </w:rPr>
      </w:pPr>
    </w:p>
    <w:p w:rsidR="009822F7" w:rsidRPr="00564EEB" w:rsidRDefault="00F141E5" w:rsidP="006E4ECB">
      <w:pPr>
        <w:jc w:val="left"/>
        <w:rPr>
          <w:rFonts w:ascii="Century Gothic" w:hAnsi="Century Gothic"/>
        </w:rPr>
      </w:pPr>
      <w:r w:rsidRPr="00564EEB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60852"/>
            <wp:effectExtent l="1905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60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2F7" w:rsidRPr="00564EEB" w:rsidRDefault="009822F7" w:rsidP="006E4ECB">
      <w:pPr>
        <w:jc w:val="left"/>
        <w:rPr>
          <w:rFonts w:ascii="Century Gothic" w:hAnsi="Century Gothic"/>
        </w:rPr>
      </w:pPr>
    </w:p>
    <w:p w:rsidR="00722C56" w:rsidRPr="00564EEB" w:rsidRDefault="00722C56" w:rsidP="006E4ECB">
      <w:pPr>
        <w:jc w:val="left"/>
        <w:rPr>
          <w:rFonts w:ascii="Century Gothic" w:hAnsi="Century Gothic"/>
        </w:rPr>
      </w:pPr>
    </w:p>
    <w:p w:rsidR="00722C56" w:rsidRPr="00564EEB" w:rsidRDefault="00F141E5" w:rsidP="00F141E5">
      <w:pPr>
        <w:spacing w:after="240"/>
        <w:jc w:val="left"/>
        <w:rPr>
          <w:rFonts w:ascii="Century Gothic" w:hAnsi="Century Gothic"/>
        </w:rPr>
      </w:pPr>
      <w:r w:rsidRPr="00564EEB">
        <w:rPr>
          <w:rFonts w:ascii="Century Gothic" w:hAnsi="Century Gothic"/>
        </w:rPr>
        <w:t xml:space="preserve">Bien qu'assez excentrée dans la </w:t>
      </w:r>
      <w:hyperlink r:id="rId6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Galaxie</w:t>
        </w:r>
      </w:hyperlink>
      <w:r w:rsidRPr="00564EEB">
        <w:rPr>
          <w:rFonts w:ascii="Century Gothic" w:hAnsi="Century Gothic"/>
        </w:rPr>
        <w:t xml:space="preserve">, </w:t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 occupe une position stratégique au croisement de plusieurs routes </w:t>
      </w:r>
      <w:proofErr w:type="spellStart"/>
      <w:r w:rsidRPr="00564EEB">
        <w:rPr>
          <w:rFonts w:ascii="Century Gothic" w:hAnsi="Century Gothic"/>
        </w:rPr>
        <w:t>hyperspatiales</w:t>
      </w:r>
      <w:proofErr w:type="spellEnd"/>
      <w:r w:rsidRPr="00564EEB">
        <w:rPr>
          <w:rFonts w:ascii="Century Gothic" w:hAnsi="Century Gothic"/>
        </w:rPr>
        <w:t xml:space="preserve">. De ce fait, </w:t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 s'est trouvée au centre de nombreuses batailles entre des brigands et des </w:t>
      </w:r>
      <w:hyperlink r:id="rId7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contrebandiers</w:t>
        </w:r>
      </w:hyperlink>
      <w:r w:rsidRPr="00564EEB">
        <w:rPr>
          <w:rFonts w:ascii="Century Gothic" w:hAnsi="Century Gothic"/>
        </w:rPr>
        <w:t xml:space="preserve">, et sa surface est jonchée d'épaves d'anciens vaisseaux, la plupart ayant depuis été pillées par les </w:t>
      </w:r>
      <w:hyperlink r:id="rId8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Jawas</w:t>
        </w:r>
        <w:proofErr w:type="spellEnd"/>
      </w:hyperlink>
      <w:r w:rsidRPr="00564EEB">
        <w:rPr>
          <w:rFonts w:ascii="Century Gothic" w:hAnsi="Century Gothic"/>
        </w:rPr>
        <w:t xml:space="preserve"> ou enterrées par les tempêtes de sable qui sévissent sur </w:t>
      </w:r>
      <w:proofErr w:type="gramStart"/>
      <w:r w:rsidRPr="00564EEB">
        <w:rPr>
          <w:rFonts w:ascii="Century Gothic" w:hAnsi="Century Gothic"/>
        </w:rPr>
        <w:t>le</w:t>
      </w:r>
      <w:proofErr w:type="gramEnd"/>
      <w:r w:rsidRPr="00564EEB">
        <w:rPr>
          <w:rFonts w:ascii="Century Gothic" w:hAnsi="Century Gothic"/>
        </w:rPr>
        <w:t xml:space="preserve"> planète. </w:t>
      </w:r>
      <w:r w:rsidRPr="00564EEB">
        <w:rPr>
          <w:rFonts w:ascii="Century Gothic" w:hAnsi="Century Gothic"/>
        </w:rPr>
        <w:br/>
      </w:r>
      <w:r w:rsidRPr="00564EEB">
        <w:rPr>
          <w:rFonts w:ascii="Century Gothic" w:hAnsi="Century Gothic"/>
        </w:rPr>
        <w:br/>
        <w:t xml:space="preserve">Les espèces originaires de </w:t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 comprennent les féroces </w:t>
      </w:r>
      <w:hyperlink r:id="rId9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Hommes des Sables</w:t>
        </w:r>
      </w:hyperlink>
      <w:r w:rsidRPr="00564EEB">
        <w:rPr>
          <w:rFonts w:ascii="Century Gothic" w:hAnsi="Century Gothic"/>
        </w:rPr>
        <w:t xml:space="preserve">, surnommés Pilleurs </w:t>
      </w:r>
      <w:proofErr w:type="spellStart"/>
      <w:r w:rsidRPr="00564EEB">
        <w:rPr>
          <w:rFonts w:ascii="Century Gothic" w:hAnsi="Century Gothic"/>
        </w:rPr>
        <w:t>Tusken</w:t>
      </w:r>
      <w:proofErr w:type="spellEnd"/>
      <w:r w:rsidRPr="00564EEB">
        <w:rPr>
          <w:rFonts w:ascii="Century Gothic" w:hAnsi="Century Gothic"/>
        </w:rPr>
        <w:t xml:space="preserve">, et les </w:t>
      </w:r>
      <w:proofErr w:type="spellStart"/>
      <w:r w:rsidRPr="00564EEB">
        <w:rPr>
          <w:rFonts w:ascii="Century Gothic" w:hAnsi="Century Gothic"/>
        </w:rPr>
        <w:t>Jawas</w:t>
      </w:r>
      <w:proofErr w:type="spellEnd"/>
      <w:r w:rsidRPr="00564EEB">
        <w:rPr>
          <w:rFonts w:ascii="Century Gothic" w:hAnsi="Century Gothic"/>
        </w:rPr>
        <w:t xml:space="preserve">. La vie animale y est assez diversifiée malgré les rudes conditions climatiques, et comprennent entre autres les </w:t>
      </w:r>
      <w:hyperlink r:id="rId10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Banthas</w:t>
        </w:r>
        <w:proofErr w:type="spellEnd"/>
      </w:hyperlink>
      <w:r w:rsidRPr="00564EEB">
        <w:rPr>
          <w:rFonts w:ascii="Century Gothic" w:hAnsi="Century Gothic"/>
        </w:rPr>
        <w:t xml:space="preserve">, les </w:t>
      </w:r>
      <w:hyperlink r:id="rId11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Dewbacks</w:t>
        </w:r>
        <w:proofErr w:type="spellEnd"/>
      </w:hyperlink>
      <w:r w:rsidRPr="00564EEB">
        <w:rPr>
          <w:rFonts w:ascii="Century Gothic" w:hAnsi="Century Gothic"/>
        </w:rPr>
        <w:t xml:space="preserve">, les </w:t>
      </w:r>
      <w:hyperlink r:id="rId12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 xml:space="preserve">Rats </w:t>
        </w:r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Womp</w:t>
        </w:r>
        <w:proofErr w:type="spellEnd"/>
      </w:hyperlink>
      <w:r w:rsidRPr="00564EEB">
        <w:rPr>
          <w:rFonts w:ascii="Century Gothic" w:hAnsi="Century Gothic"/>
        </w:rPr>
        <w:t xml:space="preserve">, ainsi que le légendaire </w:t>
      </w:r>
      <w:hyperlink r:id="rId13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Sarlacc</w:t>
        </w:r>
        <w:proofErr w:type="spellEnd"/>
      </w:hyperlink>
      <w:r w:rsidRPr="00564EEB">
        <w:rPr>
          <w:rFonts w:ascii="Century Gothic" w:hAnsi="Century Gothic"/>
        </w:rPr>
        <w:t xml:space="preserve">. </w:t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 abrite également les terribles </w:t>
      </w:r>
      <w:hyperlink r:id="rId14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 xml:space="preserve">Dragons </w:t>
        </w:r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Krayt</w:t>
        </w:r>
        <w:proofErr w:type="spellEnd"/>
      </w:hyperlink>
      <w:r w:rsidRPr="00564EEB">
        <w:rPr>
          <w:rFonts w:ascii="Century Gothic" w:hAnsi="Century Gothic"/>
        </w:rPr>
        <w:t xml:space="preserve">, qui sont certainement les animaux les plus redoutés de ce secteur de la Galaxie. </w:t>
      </w:r>
      <w:r w:rsidRPr="00564EEB">
        <w:rPr>
          <w:rFonts w:ascii="Century Gothic" w:hAnsi="Century Gothic"/>
        </w:rPr>
        <w:br/>
      </w:r>
      <w:r w:rsidRPr="00564EEB">
        <w:rPr>
          <w:rFonts w:ascii="Century Gothic" w:hAnsi="Century Gothic"/>
        </w:rPr>
        <w:br/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 est particulièrement inhospitalière. Cependant, une concentration inhabituelle de minerais magnétiques dans le manteau de la planète interagit avec l'intense champ magnétique planétaire de </w:t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, et modifie les courants atmosphériques, ce qui contribue à créer une zone relativement fraîche dans une petite région de la planète. Cette zone tempérée a été colonisée en priorité par les </w:t>
      </w:r>
      <w:hyperlink r:id="rId15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Humains</w:t>
        </w:r>
      </w:hyperlink>
      <w:r w:rsidRPr="00564EEB">
        <w:rPr>
          <w:rFonts w:ascii="Century Gothic" w:hAnsi="Century Gothic"/>
        </w:rPr>
        <w:t xml:space="preserve">. Au début de la colonisation, les colons espéraient établir des installations minières profitables. Lorsque cela s'avéra impossible, de nombreux colons construisirent des </w:t>
      </w:r>
      <w:hyperlink r:id="rId16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fermes hydroponiques</w:t>
        </w:r>
      </w:hyperlink>
      <w:r w:rsidRPr="00564EEB">
        <w:rPr>
          <w:rFonts w:ascii="Century Gothic" w:hAnsi="Century Gothic"/>
        </w:rPr>
        <w:t xml:space="preserve">. On peut également croiser des prospecteurs d'eau dans le désert, à la recherche de sources d'humidité souterraines inexploitées. Les </w:t>
      </w:r>
      <w:proofErr w:type="spellStart"/>
      <w:r w:rsidRPr="00564EEB">
        <w:rPr>
          <w:rFonts w:ascii="Century Gothic" w:hAnsi="Century Gothic"/>
        </w:rPr>
        <w:t>Jawas</w:t>
      </w:r>
      <w:proofErr w:type="spellEnd"/>
      <w:r w:rsidRPr="00564EEB">
        <w:rPr>
          <w:rFonts w:ascii="Century Gothic" w:hAnsi="Century Gothic"/>
        </w:rPr>
        <w:t xml:space="preserve">, les Hommes des Sables, ainsi que quelques autres formes de vie, peuvent se nourrir des fruits du Pika et du Deb-deb, qui poussent dans les rares oasis. La gourde </w:t>
      </w:r>
      <w:proofErr w:type="spellStart"/>
      <w:r w:rsidRPr="00564EEB">
        <w:rPr>
          <w:rFonts w:ascii="Century Gothic" w:hAnsi="Century Gothic"/>
        </w:rPr>
        <w:t>Hubba</w:t>
      </w:r>
      <w:proofErr w:type="spellEnd"/>
      <w:r w:rsidRPr="00564EEB">
        <w:rPr>
          <w:rFonts w:ascii="Century Gothic" w:hAnsi="Century Gothic"/>
        </w:rPr>
        <w:t xml:space="preserve"> est également un élément primordial du régime alimentaire des Hommes des Sables et des </w:t>
      </w:r>
      <w:proofErr w:type="spellStart"/>
      <w:r w:rsidRPr="00564EEB">
        <w:rPr>
          <w:rFonts w:ascii="Century Gothic" w:hAnsi="Century Gothic"/>
        </w:rPr>
        <w:t>Jawas</w:t>
      </w:r>
      <w:proofErr w:type="spellEnd"/>
      <w:r w:rsidRPr="00564EEB">
        <w:rPr>
          <w:rFonts w:ascii="Century Gothic" w:hAnsi="Century Gothic"/>
        </w:rPr>
        <w:t xml:space="preserve">. Quelques plantes parviennent à survivre dans le désert, comme la mousse rasoir ou les fleurs tuyaux. </w:t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 est jonchée de grandes mesas, de profonds canyons, et d'immenses mers désertiques. D'étranges brumes se forment parfois à la jonction des dunes et des falaises rocheuses. </w:t>
      </w:r>
      <w:r w:rsidRPr="00564EEB">
        <w:rPr>
          <w:rFonts w:ascii="Century Gothic" w:hAnsi="Century Gothic"/>
        </w:rPr>
        <w:br/>
      </w:r>
      <w:r w:rsidRPr="00564EEB">
        <w:rPr>
          <w:rFonts w:ascii="Century Gothic" w:hAnsi="Century Gothic"/>
        </w:rPr>
        <w:br/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 est notamment connue pour avoir donné naissance à quelques-uns des plus fameux personnages de ces dernières décennies. </w:t>
      </w:r>
      <w:r w:rsidRPr="00564EEB">
        <w:rPr>
          <w:rFonts w:ascii="Century Gothic" w:hAnsi="Century Gothic"/>
        </w:rPr>
        <w:br/>
        <w:t xml:space="preserve">Le seigneur de </w:t>
      </w:r>
      <w:hyperlink r:id="rId17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Pr="00564EEB">
        <w:rPr>
          <w:rFonts w:ascii="Century Gothic" w:hAnsi="Century Gothic"/>
        </w:rPr>
        <w:t xml:space="preserve"> </w:t>
      </w:r>
      <w:hyperlink r:id="rId18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Dark</w:t>
        </w:r>
        <w:proofErr w:type="spellEnd"/>
        <w:r w:rsidRPr="00564EEB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Vador</w:t>
        </w:r>
        <w:proofErr w:type="spellEnd"/>
      </w:hyperlink>
      <w:r w:rsidRPr="00564EEB">
        <w:rPr>
          <w:rFonts w:ascii="Century Gothic" w:hAnsi="Century Gothic"/>
        </w:rPr>
        <w:t>, anciennement connu sous le nom d'</w:t>
      </w:r>
      <w:proofErr w:type="spellStart"/>
      <w:r w:rsidR="00394FC8">
        <w:fldChar w:fldCharType="begin"/>
      </w:r>
      <w:r w:rsidR="00177B49">
        <w:instrText>HYPERLINK "http://www.starwars-holonet.com/holonet.php?fiche=perso_skywalker_anakin"</w:instrText>
      </w:r>
      <w:r w:rsidR="00394FC8">
        <w:fldChar w:fldCharType="separate"/>
      </w:r>
      <w:r w:rsidRPr="00564EEB">
        <w:rPr>
          <w:rStyle w:val="Lienhypertexte"/>
          <w:rFonts w:ascii="Century Gothic" w:hAnsi="Century Gothic"/>
          <w:color w:val="auto"/>
          <w:u w:val="none"/>
        </w:rPr>
        <w:t>Anakin</w:t>
      </w:r>
      <w:proofErr w:type="spellEnd"/>
      <w:r w:rsidRPr="00564EEB">
        <w:rPr>
          <w:rStyle w:val="Lienhypertexte"/>
          <w:rFonts w:ascii="Century Gothic" w:hAnsi="Century Gothic"/>
          <w:color w:val="auto"/>
          <w:u w:val="none"/>
        </w:rPr>
        <w:t xml:space="preserve"> </w:t>
      </w:r>
      <w:proofErr w:type="spellStart"/>
      <w:r w:rsidRPr="00564EEB">
        <w:rPr>
          <w:rStyle w:val="Lienhypertexte"/>
          <w:rFonts w:ascii="Century Gothic" w:hAnsi="Century Gothic"/>
          <w:color w:val="auto"/>
          <w:u w:val="none"/>
        </w:rPr>
        <w:t>Skywalker</w:t>
      </w:r>
      <w:proofErr w:type="spellEnd"/>
      <w:r w:rsidR="00394FC8">
        <w:fldChar w:fldCharType="end"/>
      </w:r>
      <w:r w:rsidRPr="00564EEB">
        <w:rPr>
          <w:rFonts w:ascii="Century Gothic" w:hAnsi="Century Gothic"/>
        </w:rPr>
        <w:t xml:space="preserve">, est né sur cette planète et y a passé dix ans. </w:t>
      </w:r>
      <w:r w:rsidRPr="00564EEB">
        <w:rPr>
          <w:rFonts w:ascii="Century Gothic" w:hAnsi="Century Gothic"/>
        </w:rPr>
        <w:br/>
        <w:t>Le fils d'</w:t>
      </w:r>
      <w:proofErr w:type="spellStart"/>
      <w:r w:rsidRPr="00564EEB">
        <w:rPr>
          <w:rFonts w:ascii="Century Gothic" w:hAnsi="Century Gothic"/>
        </w:rPr>
        <w:t>Anakin</w:t>
      </w:r>
      <w:proofErr w:type="spellEnd"/>
      <w:r w:rsidRPr="00564EEB">
        <w:rPr>
          <w:rFonts w:ascii="Century Gothic" w:hAnsi="Century Gothic"/>
        </w:rPr>
        <w:t xml:space="preserve">, </w:t>
      </w:r>
      <w:hyperlink r:id="rId19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 xml:space="preserve">Luke </w:t>
        </w:r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Skywalker</w:t>
        </w:r>
        <w:proofErr w:type="spellEnd"/>
      </w:hyperlink>
      <w:r w:rsidRPr="00564EEB">
        <w:rPr>
          <w:rFonts w:ascii="Century Gothic" w:hAnsi="Century Gothic"/>
        </w:rPr>
        <w:t xml:space="preserve">, passa les 18 premières années de sa vie sur </w:t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, dans la ferme hydroponique de son oncle </w:t>
      </w:r>
      <w:hyperlink r:id="rId20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Owen Lars</w:t>
        </w:r>
      </w:hyperlink>
      <w:r w:rsidRPr="00564EEB">
        <w:rPr>
          <w:rFonts w:ascii="Century Gothic" w:hAnsi="Century Gothic"/>
        </w:rPr>
        <w:t xml:space="preserve">. Luke devint par la suite le plus fameux Chevalier </w:t>
      </w:r>
      <w:hyperlink r:id="rId21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Jedi</w:t>
        </w:r>
      </w:hyperlink>
      <w:r w:rsidRPr="00564EEB">
        <w:rPr>
          <w:rFonts w:ascii="Century Gothic" w:hAnsi="Century Gothic"/>
        </w:rPr>
        <w:t xml:space="preserve"> de la Galaxie. </w:t>
      </w:r>
      <w:r w:rsidRPr="00564EEB">
        <w:rPr>
          <w:rFonts w:ascii="Century Gothic" w:hAnsi="Century Gothic"/>
        </w:rPr>
        <w:br/>
        <w:t xml:space="preserve">La famille </w:t>
      </w:r>
      <w:proofErr w:type="spellStart"/>
      <w:r w:rsidRPr="00564EEB">
        <w:rPr>
          <w:rFonts w:ascii="Century Gothic" w:hAnsi="Century Gothic"/>
        </w:rPr>
        <w:t>Darklighter</w:t>
      </w:r>
      <w:proofErr w:type="spellEnd"/>
      <w:r w:rsidRPr="00564EEB">
        <w:rPr>
          <w:rFonts w:ascii="Century Gothic" w:hAnsi="Century Gothic"/>
        </w:rPr>
        <w:t xml:space="preserve"> est également célèbre sur </w:t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 : deux de ses représentants s'illustrèrent brillamment en tant que pilotes de chasseur stellaire : </w:t>
      </w:r>
      <w:hyperlink r:id="rId22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Biggs</w:t>
        </w:r>
        <w:proofErr w:type="spellEnd"/>
      </w:hyperlink>
      <w:r w:rsidRPr="00564EEB">
        <w:rPr>
          <w:rFonts w:ascii="Century Gothic" w:hAnsi="Century Gothic"/>
        </w:rPr>
        <w:t xml:space="preserve"> tout d'abord, qui fut le compagnon de Luke </w:t>
      </w:r>
      <w:proofErr w:type="spellStart"/>
      <w:r w:rsidRPr="00564EEB">
        <w:rPr>
          <w:rFonts w:ascii="Century Gothic" w:hAnsi="Century Gothic"/>
        </w:rPr>
        <w:t>Skywalker</w:t>
      </w:r>
      <w:proofErr w:type="spellEnd"/>
      <w:r w:rsidRPr="00564EEB">
        <w:rPr>
          <w:rFonts w:ascii="Century Gothic" w:hAnsi="Century Gothic"/>
        </w:rPr>
        <w:t xml:space="preserve"> et un excellent pilote au service de l'</w:t>
      </w:r>
      <w:hyperlink r:id="rId23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Alliance Rebelle</w:t>
        </w:r>
      </w:hyperlink>
      <w:r w:rsidRPr="00564EEB">
        <w:rPr>
          <w:rFonts w:ascii="Century Gothic" w:hAnsi="Century Gothic"/>
        </w:rPr>
        <w:t xml:space="preserve">. Puis </w:t>
      </w:r>
      <w:hyperlink r:id="rId24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Gavin</w:t>
        </w:r>
      </w:hyperlink>
      <w:r w:rsidRPr="00564EEB">
        <w:rPr>
          <w:rFonts w:ascii="Century Gothic" w:hAnsi="Century Gothic"/>
        </w:rPr>
        <w:t xml:space="preserve">, qui servit dans les rangs de la </w:t>
      </w:r>
      <w:hyperlink r:id="rId25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Nouvelle République</w:t>
        </w:r>
      </w:hyperlink>
      <w:r w:rsidRPr="00564EEB">
        <w:rPr>
          <w:rFonts w:ascii="Century Gothic" w:hAnsi="Century Gothic"/>
        </w:rPr>
        <w:t xml:space="preserve">. </w:t>
      </w:r>
      <w:r w:rsidRPr="00564EEB">
        <w:rPr>
          <w:rFonts w:ascii="Century Gothic" w:hAnsi="Century Gothic"/>
        </w:rPr>
        <w:br/>
      </w:r>
      <w:r w:rsidRPr="00564EEB">
        <w:rPr>
          <w:rFonts w:ascii="Century Gothic" w:hAnsi="Century Gothic"/>
        </w:rPr>
        <w:br/>
        <w:t>Durant les derniers temps de l'</w:t>
      </w:r>
      <w:hyperlink r:id="rId26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Ancienne République</w:t>
        </w:r>
      </w:hyperlink>
      <w:r w:rsidRPr="00564EEB">
        <w:rPr>
          <w:rFonts w:ascii="Century Gothic" w:hAnsi="Century Gothic"/>
        </w:rPr>
        <w:t>, et même les premières années de l'</w:t>
      </w:r>
      <w:hyperlink r:id="rId27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Empire Galactique</w:t>
        </w:r>
      </w:hyperlink>
      <w:r w:rsidRPr="00564EEB">
        <w:rPr>
          <w:rFonts w:ascii="Century Gothic" w:hAnsi="Century Gothic"/>
        </w:rPr>
        <w:t xml:space="preserve">, </w:t>
      </w:r>
      <w:proofErr w:type="spellStart"/>
      <w:r w:rsidRPr="00564EEB">
        <w:rPr>
          <w:rFonts w:ascii="Century Gothic" w:hAnsi="Century Gothic"/>
        </w:rPr>
        <w:t>Tatooine</w:t>
      </w:r>
      <w:proofErr w:type="spellEnd"/>
      <w:r w:rsidRPr="00564EEB">
        <w:rPr>
          <w:rFonts w:ascii="Century Gothic" w:hAnsi="Century Gothic"/>
        </w:rPr>
        <w:t xml:space="preserve"> est sous la coupe du clan de </w:t>
      </w:r>
      <w:hyperlink r:id="rId28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Jabba</w:t>
        </w:r>
        <w:proofErr w:type="spellEnd"/>
        <w:r w:rsidRPr="00564EEB">
          <w:rPr>
            <w:rStyle w:val="Lienhypertexte"/>
            <w:rFonts w:ascii="Century Gothic" w:hAnsi="Century Gothic"/>
            <w:color w:val="auto"/>
            <w:u w:val="none"/>
          </w:rPr>
          <w:t xml:space="preserve"> le Hutt</w:t>
        </w:r>
      </w:hyperlink>
      <w:r w:rsidRPr="00564EEB">
        <w:rPr>
          <w:rFonts w:ascii="Century Gothic" w:hAnsi="Century Gothic"/>
        </w:rPr>
        <w:t xml:space="preserve">, qui dirige un vaste empire criminel. Le </w:t>
      </w:r>
      <w:hyperlink r:id="rId29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 xml:space="preserve">Palais de </w:t>
        </w:r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Jabba</w:t>
        </w:r>
        <w:proofErr w:type="spellEnd"/>
      </w:hyperlink>
      <w:r w:rsidRPr="00564EEB">
        <w:rPr>
          <w:rFonts w:ascii="Century Gothic" w:hAnsi="Century Gothic"/>
        </w:rPr>
        <w:t xml:space="preserve">, véritable forteresse au milieu du désert, est l'endroit le plus mal famé de la planète. Quand </w:t>
      </w:r>
      <w:proofErr w:type="spellStart"/>
      <w:r w:rsidRPr="00564EEB">
        <w:rPr>
          <w:rFonts w:ascii="Century Gothic" w:hAnsi="Century Gothic"/>
        </w:rPr>
        <w:t>Jabba</w:t>
      </w:r>
      <w:proofErr w:type="spellEnd"/>
      <w:r w:rsidRPr="00564EEB">
        <w:rPr>
          <w:rFonts w:ascii="Century Gothic" w:hAnsi="Century Gothic"/>
        </w:rPr>
        <w:t xml:space="preserve"> lance un contrat sur la tête d'un ami de Luke </w:t>
      </w:r>
      <w:proofErr w:type="spellStart"/>
      <w:r w:rsidRPr="00564EEB">
        <w:rPr>
          <w:rFonts w:ascii="Century Gothic" w:hAnsi="Century Gothic"/>
        </w:rPr>
        <w:t>Skywalker</w:t>
      </w:r>
      <w:proofErr w:type="spellEnd"/>
      <w:r w:rsidRPr="00564EEB">
        <w:rPr>
          <w:rFonts w:ascii="Century Gothic" w:hAnsi="Century Gothic"/>
        </w:rPr>
        <w:t xml:space="preserve">, un contrebandier du nom de </w:t>
      </w:r>
      <w:hyperlink r:id="rId30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>Han Solo</w:t>
        </w:r>
      </w:hyperlink>
      <w:r w:rsidRPr="00564EEB">
        <w:rPr>
          <w:rFonts w:ascii="Century Gothic" w:hAnsi="Century Gothic"/>
        </w:rPr>
        <w:t xml:space="preserve">, le jeune Jedi lance une expédition avec ses amis </w:t>
      </w:r>
      <w:hyperlink r:id="rId31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Leia</w:t>
        </w:r>
        <w:proofErr w:type="spellEnd"/>
        <w:r w:rsidRPr="00564EEB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Organa</w:t>
        </w:r>
        <w:proofErr w:type="spellEnd"/>
      </w:hyperlink>
      <w:r w:rsidRPr="00564EEB">
        <w:rPr>
          <w:rFonts w:ascii="Century Gothic" w:hAnsi="Century Gothic"/>
        </w:rPr>
        <w:t xml:space="preserve">, </w:t>
      </w:r>
      <w:hyperlink r:id="rId32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Lando</w:t>
        </w:r>
        <w:proofErr w:type="spellEnd"/>
        <w:r w:rsidRPr="00564EEB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Calrissian</w:t>
        </w:r>
        <w:proofErr w:type="spellEnd"/>
      </w:hyperlink>
      <w:r w:rsidRPr="00564EEB">
        <w:rPr>
          <w:rFonts w:ascii="Century Gothic" w:hAnsi="Century Gothic"/>
        </w:rPr>
        <w:t xml:space="preserve"> et </w:t>
      </w:r>
      <w:hyperlink r:id="rId33" w:history="1"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Chewbacca</w:t>
        </w:r>
        <w:proofErr w:type="spellEnd"/>
      </w:hyperlink>
      <w:r w:rsidRPr="00564EEB">
        <w:rPr>
          <w:rFonts w:ascii="Century Gothic" w:hAnsi="Century Gothic"/>
        </w:rPr>
        <w:t xml:space="preserve">. Lors de la terrible </w:t>
      </w:r>
      <w:hyperlink r:id="rId34" w:history="1">
        <w:r w:rsidRPr="00564EEB">
          <w:rPr>
            <w:rStyle w:val="Lienhypertexte"/>
            <w:rFonts w:ascii="Century Gothic" w:hAnsi="Century Gothic"/>
            <w:color w:val="auto"/>
            <w:u w:val="none"/>
          </w:rPr>
          <w:t xml:space="preserve">bataille de </w:t>
        </w:r>
        <w:proofErr w:type="spellStart"/>
        <w:r w:rsidRPr="00564EEB">
          <w:rPr>
            <w:rStyle w:val="Lienhypertexte"/>
            <w:rFonts w:ascii="Century Gothic" w:hAnsi="Century Gothic"/>
            <w:color w:val="auto"/>
            <w:u w:val="none"/>
          </w:rPr>
          <w:t>Carkoon</w:t>
        </w:r>
        <w:proofErr w:type="spellEnd"/>
      </w:hyperlink>
      <w:r w:rsidRPr="00564EEB">
        <w:rPr>
          <w:rFonts w:ascii="Century Gothic" w:hAnsi="Century Gothic"/>
        </w:rPr>
        <w:t xml:space="preserve">, la princesse </w:t>
      </w:r>
      <w:proofErr w:type="spellStart"/>
      <w:r w:rsidRPr="00564EEB">
        <w:rPr>
          <w:rFonts w:ascii="Century Gothic" w:hAnsi="Century Gothic"/>
        </w:rPr>
        <w:t>alderaanienne</w:t>
      </w:r>
      <w:proofErr w:type="spellEnd"/>
      <w:r w:rsidRPr="00564EEB">
        <w:rPr>
          <w:rFonts w:ascii="Century Gothic" w:hAnsi="Century Gothic"/>
        </w:rPr>
        <w:t xml:space="preserve"> élimine </w:t>
      </w:r>
      <w:proofErr w:type="spellStart"/>
      <w:r w:rsidRPr="00564EEB">
        <w:rPr>
          <w:rFonts w:ascii="Century Gothic" w:hAnsi="Century Gothic"/>
        </w:rPr>
        <w:t>Jabba</w:t>
      </w:r>
      <w:proofErr w:type="spellEnd"/>
      <w:r w:rsidRPr="00564EEB">
        <w:rPr>
          <w:rFonts w:ascii="Century Gothic" w:hAnsi="Century Gothic"/>
        </w:rPr>
        <w:t>, et son organisation est décimée par le groupe de Rebelles.</w:t>
      </w:r>
    </w:p>
    <w:sectPr w:rsidR="00722C56" w:rsidRPr="00564EEB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C3F81"/>
    <w:rsid w:val="000E4377"/>
    <w:rsid w:val="000F6452"/>
    <w:rsid w:val="00100FA3"/>
    <w:rsid w:val="00105E6A"/>
    <w:rsid w:val="00120E6C"/>
    <w:rsid w:val="00175C88"/>
    <w:rsid w:val="00177B49"/>
    <w:rsid w:val="001821DA"/>
    <w:rsid w:val="00192C77"/>
    <w:rsid w:val="001B001D"/>
    <w:rsid w:val="001B0297"/>
    <w:rsid w:val="001D66D1"/>
    <w:rsid w:val="001F723E"/>
    <w:rsid w:val="0020283A"/>
    <w:rsid w:val="002130EF"/>
    <w:rsid w:val="0023694E"/>
    <w:rsid w:val="002464F1"/>
    <w:rsid w:val="00253631"/>
    <w:rsid w:val="00283F21"/>
    <w:rsid w:val="0028445F"/>
    <w:rsid w:val="00287F67"/>
    <w:rsid w:val="002A2AA3"/>
    <w:rsid w:val="002A30D4"/>
    <w:rsid w:val="002D0E53"/>
    <w:rsid w:val="002F7C67"/>
    <w:rsid w:val="0033237E"/>
    <w:rsid w:val="00334D9A"/>
    <w:rsid w:val="00345D7F"/>
    <w:rsid w:val="00394FC8"/>
    <w:rsid w:val="003A5F3F"/>
    <w:rsid w:val="003A6789"/>
    <w:rsid w:val="003B260E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B05B2"/>
    <w:rsid w:val="004B4D4F"/>
    <w:rsid w:val="004F0D15"/>
    <w:rsid w:val="004F173C"/>
    <w:rsid w:val="00505EE3"/>
    <w:rsid w:val="00516D17"/>
    <w:rsid w:val="005452C0"/>
    <w:rsid w:val="00552579"/>
    <w:rsid w:val="00564EEB"/>
    <w:rsid w:val="005740AE"/>
    <w:rsid w:val="00597EE6"/>
    <w:rsid w:val="005B7C57"/>
    <w:rsid w:val="005C0251"/>
    <w:rsid w:val="00617CC8"/>
    <w:rsid w:val="006220DF"/>
    <w:rsid w:val="00674214"/>
    <w:rsid w:val="006B3D3F"/>
    <w:rsid w:val="006D7CEA"/>
    <w:rsid w:val="006E4ECB"/>
    <w:rsid w:val="006E6708"/>
    <w:rsid w:val="006F0200"/>
    <w:rsid w:val="00710AF8"/>
    <w:rsid w:val="00722C56"/>
    <w:rsid w:val="0078094F"/>
    <w:rsid w:val="007848C8"/>
    <w:rsid w:val="0078785D"/>
    <w:rsid w:val="00793F32"/>
    <w:rsid w:val="007C6BEE"/>
    <w:rsid w:val="007F3AC0"/>
    <w:rsid w:val="0080285B"/>
    <w:rsid w:val="00806C95"/>
    <w:rsid w:val="008254F1"/>
    <w:rsid w:val="00830ABA"/>
    <w:rsid w:val="00830D8A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400C"/>
    <w:rsid w:val="009744E9"/>
    <w:rsid w:val="009822F7"/>
    <w:rsid w:val="009A746F"/>
    <w:rsid w:val="009C11F9"/>
    <w:rsid w:val="009C3167"/>
    <w:rsid w:val="00A04277"/>
    <w:rsid w:val="00A31F05"/>
    <w:rsid w:val="00A37E2B"/>
    <w:rsid w:val="00A55D91"/>
    <w:rsid w:val="00A60E98"/>
    <w:rsid w:val="00AB542A"/>
    <w:rsid w:val="00AD6C8C"/>
    <w:rsid w:val="00B009BA"/>
    <w:rsid w:val="00B05931"/>
    <w:rsid w:val="00B05B0F"/>
    <w:rsid w:val="00B25391"/>
    <w:rsid w:val="00B439C4"/>
    <w:rsid w:val="00B77330"/>
    <w:rsid w:val="00B926EA"/>
    <w:rsid w:val="00BA54DF"/>
    <w:rsid w:val="00BC5901"/>
    <w:rsid w:val="00BD70A7"/>
    <w:rsid w:val="00BE04D5"/>
    <w:rsid w:val="00BF783B"/>
    <w:rsid w:val="00C11664"/>
    <w:rsid w:val="00C31DF5"/>
    <w:rsid w:val="00C43AB6"/>
    <w:rsid w:val="00C46099"/>
    <w:rsid w:val="00C65BD8"/>
    <w:rsid w:val="00C855C3"/>
    <w:rsid w:val="00CA15E3"/>
    <w:rsid w:val="00CA6594"/>
    <w:rsid w:val="00CC2E4A"/>
    <w:rsid w:val="00D04543"/>
    <w:rsid w:val="00D12803"/>
    <w:rsid w:val="00D3699D"/>
    <w:rsid w:val="00D41BA5"/>
    <w:rsid w:val="00D473D7"/>
    <w:rsid w:val="00D53E20"/>
    <w:rsid w:val="00D7705C"/>
    <w:rsid w:val="00D954CE"/>
    <w:rsid w:val="00DE2127"/>
    <w:rsid w:val="00DE60FF"/>
    <w:rsid w:val="00DE7F1E"/>
    <w:rsid w:val="00DF0633"/>
    <w:rsid w:val="00DF6211"/>
    <w:rsid w:val="00E01113"/>
    <w:rsid w:val="00E03C0F"/>
    <w:rsid w:val="00E15467"/>
    <w:rsid w:val="00E230AE"/>
    <w:rsid w:val="00E27CCC"/>
    <w:rsid w:val="00E366CC"/>
    <w:rsid w:val="00E41058"/>
    <w:rsid w:val="00E61A50"/>
    <w:rsid w:val="00E65442"/>
    <w:rsid w:val="00E727E2"/>
    <w:rsid w:val="00E82CB7"/>
    <w:rsid w:val="00E86A4A"/>
    <w:rsid w:val="00EA1756"/>
    <w:rsid w:val="00EE554B"/>
    <w:rsid w:val="00F01F57"/>
    <w:rsid w:val="00F141E5"/>
    <w:rsid w:val="00F221A1"/>
    <w:rsid w:val="00F36E79"/>
    <w:rsid w:val="00F43A46"/>
    <w:rsid w:val="00F51459"/>
    <w:rsid w:val="00F51CD0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9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org_esp_jawa" TargetMode="External"/><Relationship Id="rId13" Type="http://schemas.openxmlformats.org/officeDocument/2006/relationships/hyperlink" Target="http://www.starwars-holonet.com/holonet.php?fiche=crea_sarlacc" TargetMode="External"/><Relationship Id="rId18" Type="http://schemas.openxmlformats.org/officeDocument/2006/relationships/hyperlink" Target="http://www.starwars-holonet.com/holonet.php?fiche=perso_vador" TargetMode="External"/><Relationship Id="rId26" Type="http://schemas.openxmlformats.org/officeDocument/2006/relationships/hyperlink" Target="http://www.starwars-holonet.com/holonet.php?fiche=org_a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tarwars-holonet.com/holonet.php?fiche=org_noj" TargetMode="External"/><Relationship Id="rId34" Type="http://schemas.openxmlformats.org/officeDocument/2006/relationships/hyperlink" Target="http://www.starwars-holonet.com/holonet.php?fiche=event_carkoon" TargetMode="External"/><Relationship Id="rId7" Type="http://schemas.openxmlformats.org/officeDocument/2006/relationships/hyperlink" Target="http://www.starwars-holonet.com/holonet.php?fiche=org_contrebandier" TargetMode="External"/><Relationship Id="rId12" Type="http://schemas.openxmlformats.org/officeDocument/2006/relationships/hyperlink" Target="http://www.starwars-holonet.com/holonet.php?fiche=crea_ratwomp" TargetMode="External"/><Relationship Id="rId17" Type="http://schemas.openxmlformats.org/officeDocument/2006/relationships/hyperlink" Target="http://www.starwars-holonet.com/holonet.php?fiche=org_sith" TargetMode="External"/><Relationship Id="rId25" Type="http://schemas.openxmlformats.org/officeDocument/2006/relationships/hyperlink" Target="http://www.starwars-holonet.com/holonet.php?fiche=org_nr" TargetMode="External"/><Relationship Id="rId33" Type="http://schemas.openxmlformats.org/officeDocument/2006/relationships/hyperlink" Target="http://www.starwars-holonet.com/holonet.php?fiche=perso_chewbacc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tech_ferme_hydro" TargetMode="External"/><Relationship Id="rId20" Type="http://schemas.openxmlformats.org/officeDocument/2006/relationships/hyperlink" Target="http://www.starwars-holonet.com/holonet.php?fiche=perso_lars_owen" TargetMode="External"/><Relationship Id="rId29" Type="http://schemas.openxmlformats.org/officeDocument/2006/relationships/hyperlink" Target="http://www.starwars-holonet.com/holonet.php?fiche=lieu_jab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lieu_galaxie" TargetMode="External"/><Relationship Id="rId11" Type="http://schemas.openxmlformats.org/officeDocument/2006/relationships/hyperlink" Target="http://www.starwars-holonet.com/holonet.php?fiche=crea_dewback" TargetMode="External"/><Relationship Id="rId24" Type="http://schemas.openxmlformats.org/officeDocument/2006/relationships/hyperlink" Target="http://www.starwars-holonet.com/holonet.php?fiche=perso_darklighter_gavin" TargetMode="External"/><Relationship Id="rId32" Type="http://schemas.openxmlformats.org/officeDocument/2006/relationships/hyperlink" Target="http://www.starwars-holonet.com/holonet.php?fiche=perso_calrissian_lando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starwars-holonet.com/holonet.php?fiche=org_esp_humain" TargetMode="External"/><Relationship Id="rId23" Type="http://schemas.openxmlformats.org/officeDocument/2006/relationships/hyperlink" Target="http://www.starwars-holonet.com/holonet.php?fiche=org_all" TargetMode="External"/><Relationship Id="rId28" Type="http://schemas.openxmlformats.org/officeDocument/2006/relationships/hyperlink" Target="http://www.starwars-holonet.com/holonet.php?fiche=perso_jabba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starwars-holonet.com/holonet.php?fiche=crea_bantha" TargetMode="External"/><Relationship Id="rId19" Type="http://schemas.openxmlformats.org/officeDocument/2006/relationships/hyperlink" Target="http://www.starwars-holonet.com/holonet.php?fiche=perso_skywalker_luke" TargetMode="External"/><Relationship Id="rId31" Type="http://schemas.openxmlformats.org/officeDocument/2006/relationships/hyperlink" Target="http://www.starwars-holonet.com/holonet.php?fiche=perso_organa_le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org_esp_tusken" TargetMode="External"/><Relationship Id="rId14" Type="http://schemas.openxmlformats.org/officeDocument/2006/relationships/hyperlink" Target="http://www.starwars-holonet.com/holonet.php?fiche=crea_krayt" TargetMode="External"/><Relationship Id="rId22" Type="http://schemas.openxmlformats.org/officeDocument/2006/relationships/hyperlink" Target="http://www.starwars-holonet.com/holonet.php?fiche=perso_darklighter_biggs" TargetMode="External"/><Relationship Id="rId27" Type="http://schemas.openxmlformats.org/officeDocument/2006/relationships/hyperlink" Target="http://www.starwars-holonet.com/holonet.php?fiche=org_eg" TargetMode="External"/><Relationship Id="rId30" Type="http://schemas.openxmlformats.org/officeDocument/2006/relationships/hyperlink" Target="http://www.starwars-holonet.com/holonet.php?fiche=perso_solo_han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917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20</cp:revision>
  <dcterms:created xsi:type="dcterms:W3CDTF">2010-03-25T07:32:00Z</dcterms:created>
  <dcterms:modified xsi:type="dcterms:W3CDTF">2012-05-23T10:13:00Z</dcterms:modified>
</cp:coreProperties>
</file>